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5BE" w:rsidRDefault="002875BE" w:rsidP="002875BE">
      <w:pPr>
        <w:autoSpaceDE w:val="0"/>
        <w:autoSpaceDN w:val="0"/>
        <w:adjustRightInd w:val="0"/>
        <w:rPr>
          <w:rFonts w:ascii="AppleSystemUIFont" w:hAnsi="AppleSystemUIFont" w:cs="AppleSystemUIFont"/>
        </w:rPr>
      </w:pPr>
      <w:bookmarkStart w:id="0" w:name="_GoBack"/>
      <w:r>
        <w:rPr>
          <w:rFonts w:ascii="AppleSystemUIFont" w:hAnsi="AppleSystemUIFont" w:cs="AppleSystemUIFont"/>
        </w:rPr>
        <w:t xml:space="preserve">Wednesday, May 6, 2020, New Beginnings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WAR WORDS FROM THE WOMB OF THE DAWN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 NIV)</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Wednesday, May 6, 2020 Worship/Prayer 6:00AM CST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5:39AM CST Laurel, Mississippi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Thursday, May 7, 2020 Worship/Prayer 6:00AM CST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5:39AM CST Laurel, Mississippi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Live with Anna Love!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The More I Seek You (Kari Jobe) </w:t>
      </w:r>
    </w:p>
    <w:p w:rsidR="002875BE" w:rsidRDefault="002875BE" w:rsidP="002875BE">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https://youtu.be/b4crRPpqoW4</w:t>
        </w:r>
      </w:hyperlink>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Mount Zion (Jonathan David Helser)</w:t>
      </w:r>
    </w:p>
    <w:p w:rsidR="002875BE" w:rsidRDefault="002875BE" w:rsidP="002875BE">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https://youtu.be/onPHsDo61Zo</w:t>
        </w:r>
      </w:hyperlink>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River from Heaven (Bryan McCleery)</w:t>
      </w:r>
    </w:p>
    <w:p w:rsidR="002875BE" w:rsidRDefault="002875BE" w:rsidP="002875BE">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https://youtu.be/2chFoPOryFo</w:t>
        </w:r>
      </w:hyperlink>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Endless Ocean (Jonathan David &amp; Melissa Helser) </w:t>
      </w:r>
    </w:p>
    <w:p w:rsidR="002875BE" w:rsidRDefault="002875BE" w:rsidP="002875BE">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https://youtu.be/T3qS64p8rl4</w:t>
        </w:r>
      </w:hyperlink>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Endless Alleluia (Stephany Gretzinger)</w:t>
      </w:r>
    </w:p>
    <w:p w:rsidR="002875BE" w:rsidRDefault="002875BE" w:rsidP="002875BE">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https://youtu.be/cZxSi-3hJ8U</w:t>
        </w:r>
      </w:hyperlink>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You Know My Name (Tasha Cobb) </w:t>
      </w:r>
    </w:p>
    <w:p w:rsidR="002875BE" w:rsidRDefault="002875BE" w:rsidP="002875BE">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https://youtu.be/t7owFiihXgg</w:t>
        </w:r>
      </w:hyperlink>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WAR WORD FOR TODAY: STAND UP, STAND UP, STAND UP ON THE WORD!</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Lyrics: “I want to sit at Your feet, lean back against you and breathe, feel Your heartbeat…”</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John 1:1; 14, John 15</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“For you have been born again, not of perishable seed, but of imperishable, through the living and enduring word of God. 24For, “All flesh is like grass, and all its glory like the flowers of the field; the grass withers and the flowers fall, 25but the word of the Lord stands forever. And this is the word that was proclaimed to you.” (I Peter 1:23-25; BSB)</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Stand: NT:3306</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meno (men'-o); a primary verb; to stay (in a given place, state, relation or expectancy): KJV - abide, continue, dwell, endure, be present, remain, stand, tarry (for), thine own. (Biblesoft's New Exhaustive Strong's Numbers and Concordance with Expanded Greek-Hebrew Dictionary. Copyright © 1994, 2003, 2006, 2010 Biblesoft, Inc. and International Bible Translators, Inc.)</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Romans 8</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Living by the Power of the Holy Spirit</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"So now the case is closed. There remains no accusing voice of condemnation against those who are joined in life-union with Jesus, the Anointed One. 2 For the “law” of the Spirit of life flowing through the anointing of Jesus has liberated us from the “law” of sin and death. 3 For God achieved what the law was unable to accomplish, because the law was limited by the weakness of human nature. Yet God sent us his Son in human form to identify with human weakness. Clothed with humanity, God’s Son gave his body to be the sin-offering so that God could once and for all condemn the guilt and power of sin. 4 So now every righteous requirement of the law can be fulfilled through the Anointed One living his life in us. And we are free to live, not according to our flesh, but by the dynamic power of the Holy Spirit! 5 Those who are motivated by the flesh only pursue what benefits themselves. But those who live by the impulses of the Holy Spirit are motivated to pursue spiritual realities. 6 For the mind-set of the flesh is death, but the mind-set controlled by the Spirit finds life and peace.</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lastRenderedPageBreak/>
        <w:t>7 In fact, the mind-set focused on the flesh fights God’s plan and refuses to submit to his direction, because it cannot! 8 For no matter how hard they try, God finds no pleasure with those who are controlled by the flesh. 9 But when the Spirit of Christ empowers your life, you are not dominated by the flesh but by the Spirit. And if you are not joined to the Spirit of the Anointed One, you are not of him. 10 Now Christ lives his life in you! And even though your body may be dead because of the effects of sin, his life-giving Spirit imparts life to you because you are fully accepted by God. 11 Yes, God raised Jesus to life! And since God’s Spirit of Resurrection lives in you, he will also raise your dying body to life by the same Spirit that breathes life into you! 12 So then, beloved ones, the flesh has no claims on us at all, and we have no further obligation to live in obedience to it. 13 For when you live controlled by the flesh, you are about to die. But if the life of the Spirit puts to death the corrupt ways of the flesh, we then taste his abundant life.</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Sons and Daughters Destined for Glory</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14 The mature children of God are those who are moved by the impulses of the Holy Spirit. 15 And you did not receive the “spirit of religious duty,” leading you back into the fear of never being good enough. But you have received the “Spirit of full acceptance,” enfolding you into the family of God. And you will never feel orphaned, for as he rises up within us, our spirits join him in saying the words of tender affection, “Beloved Father!” 16 For the Holy Spirit makes God’s fatherhood real to us as he whispers into our innermost being, “You are God’s beloved child!” 17 And since we are his true children, we qualify to share all his treasures, for indeed, we are heirs of God himself. And since we are joined to Christ, we also inherit all that he is and all that he has. We will experience being co-glorified with him provided that we accept his sufferings as our own.</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A Glorious Destiny</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18 I am convinced that any suffering we endure is less than nothing compared to the magnitude of glory that is about to be unveiled within us. 19 The entire universe is standing on tiptoe, yearning to see the unveiling of God’s glorious sons and daughters! 20 For against its will the universe itself has had to endure the empty futility resulting from the consequences of human sin. But now, with eager expectation, 21 all creation longs for freedom from its slavery to decay and to experience with us the wonderful freedom coming to God’s children. 22 To this day we are aware of the universal agony and groaning of creation, as if it were in the contractions of labor for childbirth. 23 And it’s not just creation. We who have already experienced the firstfruits of the Spirit also inwardly groan as we passionately long to experience our full status as God’s sons and daughters—including our physical bodies being transformed. 24 For this is the hope of our salvation. But hope means that we must trust and wait for what is still unseen. For why would we need to hope for something we already have? 25 So because our hope is set on what is yet to be seen, we patiently keep on waiting for its fulfillment.</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26 And in a similar way, the Holy Spirit takes hold of us in our human frailty to empower us in our weakness. For example, at times we don’t even know how to pray, or know the best things </w:t>
      </w:r>
      <w:r>
        <w:rPr>
          <w:rFonts w:ascii="AppleSystemUIFont" w:hAnsi="AppleSystemUIFont" w:cs="AppleSystemUIFont"/>
        </w:rPr>
        <w:lastRenderedPageBreak/>
        <w:t>to ask for. But the Holy Spirit rises up within us to super-intercede on our behalf, pleading to God with emotional sighs too deep for words. 27 God, the searcher of the heart, knows fully our longings,yet he also understands the desires of the Spirit, because the Holy Spirit passionately pleads before God for us, his holy ones, in perfect harmony with God’s plan and our destiny. 28 So we are convinced that every detail of our lives is continually woven together to fit into God’s perfect plan of bringing good into our lives, for we are his lovers who have been called to fulfill his designed purpose. 29 For he knew all about us before we were born and he destined us[aa] from the beginning to share the likeness of his Son. This means the Son is the oldest among a vast family of brothers and sisters who will become just like him. 30 Having determined our destiny ahead of time, he called us to himself and transferred his perfect righteousness to everyone he called. And those who possess his perfect righteousness he co-glorified with his Son!</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The Triumph of God’s Love</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31 So, what does all this mean? If God has determined to stand with us, tell me, who then could ever stand against us? 32 For God has proved his love by giving us his greatest treasure, the gift of his Son. And since God freely offered him up as the sacrifice for us all, he certainly won’t withhold from us anything else he has to give.</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33 Who then would dare to accuse those whom God has chosen in love to be his? God himself is the judge who has issued his final verdict over them—“Not guilty!”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34 Who then is left to condemn us? Certainly not Jesus, the Anointed One! For he gave his life for us, and even more than that, he has conquered death and is now risen, exalted, and enthroned by God at his right hand. So how could he possibly condemn us since he is continually praying for our triumph?</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35 Who could ever separate us from the endless love of God’s Anointed One? Absolutely no one! For nothing in the universe has the power to diminish his love toward us. Troubles, pressures, and problems are unable to come between us and heaven’s love. What about persecutions, deprivations, dangers, and death threats? No, for they are all impotent to hinder omnipotent love, 36 even though it is written:</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All day long we face death threats for your sake, God.</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We are considered to be nothing more than sheep to be slaughtered!</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37 Yet even in the midst of all these things, we triumph over them all, for God has made us to be more than conquerors, and his demonstrated love is our glorious victory over everything! 38 So now I live with the confidence that there is nothing in the universe with the power to separate us from God’s love. I’m convinced that his love will triumph over death, life’s troubles,fallen angels, or dark rulers in the heavens. There is nothing in our present or future circumstances that can weaken his love. 39 There is no power above us or beneath us—no power that could ever be found in the universe that can distance us from God’s passionate love, which is lavished upon us through our Lord Jesus, the Anointed One!" (Romans 8; TPT)</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"Just then a woman who had been subject to bleeding for twelve years came up behind him and touched the edge of his cloak. 21 She said to herself, "If I only touch his cloak, I will be </w:t>
      </w:r>
      <w:r>
        <w:rPr>
          <w:rFonts w:ascii="AppleSystemUIFont" w:hAnsi="AppleSystemUIFont" w:cs="AppleSystemUIFont"/>
        </w:rPr>
        <w:lastRenderedPageBreak/>
        <w:t>healed. 22 Jesus turned and saw her. "Take heart, daughter," he said, "your faith has healed you." And the woman was healed from that moment. (Matthew 9:20-22; NIV)</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7</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FORWARD MARCH! NO MORE MARAUDING FORCES! OUR PRAISE IS A WEAPON! SING O BARREN WOMAN! (Zechariah 9:8-17; Isaiah 54:1-3; Isaiah 54:13-17; Psalm 50:23)</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“I am dealing with the oppressor and the marauding forces in Washington and in this nation. It is time for the President of the United States to stop having to put out fires. I am taming tongues. And I would say unto you, no pun intended, the Lord is going to deal with fingers.” I saw this thing, sometimes it wants to take hold of you and me sometimes it wants to take hold of those in places of authority, you know, it's like that Dennis the Menace thing, you just have to push the button. He is going to deal with the issues in our lives where we want to take retaliation, and we want to fire off with the tongue before we think. How can a man tame the tongue? In the book of James, it talks about the tongue and how it sets the course of our lives. We decree and declare that the Lord is setting a new course for the United States of America, and where there has been a mixture in voices rising out of Washington DC, I decree and declare change, change, change! The tongue has dominion. The Lord is going to deal with the mixture first in you and me - where there's been saltwater and freshwater and saltwater and fresh water flowing out of our mouths. We praise God; then, in the next voice we curse man. The Lord says, “Today, today, today, today; if you hear His voice do not harden your heart. The voice of the Lord has spoken, it is high time that the enemy, no longer oppress the people of God or bring such oppression and division in a nation that those in authority, those in their spheres of influence, can't really do their job because they are always dealing with something.” This is a Now word from the Lord for us!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The Lord is dealing the marauding forces. A marauding force is an enemy, an army, that would come through the land and ravage the people and ravage the land. Then, when the people just begin to rebuild, recover and get back on their feet; the enemy on his way back home, comes back through the land and destroys all over again. We have seen this in our nation. We have seen advancements being made such as the heartbeat bills and other breakthroughs. Then, the judicial system or another branch of government moves to stop or overthrow the righteous ground gained. We decree and declare, no more! We decree and declare we're going to have fruit and fruit that stands for the glory of God.</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“He who sacrifices thank offerings honors me, and he prepares the way so that I may show him the salvation of God." (Psalm 50:23; NIV)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Praise is a weapon. And I want to encourage you not to be moved by what you see. Do not be moved by what you see going on in Washington DC. Do not be moved by what you see going on in your city or your state. We're going to praise God on this side of the red sea! We're going to bank the words that the Lord has spoken over our nation over our land! Regardless of what we see or hear in the natural, we're going to hold to the Word of God. We're going to praise Him over the barren places. It's that Isaiah 54:1, “Sing O’ barren woman”. If there are barren places in your life or in your land, I want you to know that your praise, YOUR WORSHIP is a WEAPON.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The Lord say, “No more marauding forces”! We decree and declare that as we gain ground as a nation and as a people with the redemptive plan of God, it won't be two steps forward and 10 steps back. Forward, March! No longer will the oppressor come and wreck his havoc. We take it back now, in the name of Jesus Christ! No longer will the righteous decisions that are being made in our government be overturned. Father, we thank you that you have dropped your plumb line of righteousness in the land! Thank you, for the righteous remnant that you are using as your plumb line in this hour. (Word of the Lord given to Betty Love 2/15/2020) </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TODAY’S SCRIPTURE : “But I will encamp at my temple to guard it against marauding forces. Never again will an oppressor overrun my people, for now I am keeping watch. 9Rejoice greatly, Daughter Zion! Shout, Daughter Jerusalem! See, your king comes to you, righteous and victorious, lowly and riding on a donkey, on a colt, the foal of a donkey. 10I will take away the chariots from Ephraim and the warhorses from Jerusalem, and the battle bow will be broken. He will proclaim peace to the nations. His rule will extend from sea to sea and from the River b to the ends of the earth. 11As for you, because of the blood of my covenant with you, I will free your prisoners from the waterless pit. 12Return to your fortress, you prisoners of hope; even now I announce that I will restore twice as much to you. 13I will bend Judah as I bend my bow and fill it with Ephraim. I will rouse your sons, Zion, against your sons, Greece, and make you like a warrior’s sword. 14Then the Lord will appear over them; his arrow will flash like lightning. The Sovereign Lord will sound the trumpet; he will march in the storms of the south, 15and the Lord Almighty will shield them. They will destroy and overcome with sling stones. They will drink and roar as with wine; they will be full like a bowl used for sprinkling c the corners of the altar. 16The Lord their God will save his people on that day as a shepherd saves his flock. They will sparkle in his land like jewels in a crown. 17How attractive and beautiful they will be! Grain will make the young men thrive, and new wine the young women.” (Zechariah 9:8-17; NIV)</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Join us tomorrow: Thursday, May 7, 2020 6:00AM</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A TIME TO ADVANCE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ASSIGNMENT: READ Dedication, Editor’s Note and Preface Read Chapter 1: Think Like A Hebrew!</w:t>
      </w:r>
    </w:p>
    <w:p w:rsidR="002875BE" w:rsidRDefault="002875BE" w:rsidP="002875BE">
      <w:pPr>
        <w:autoSpaceDE w:val="0"/>
        <w:autoSpaceDN w:val="0"/>
        <w:adjustRightInd w:val="0"/>
        <w:rPr>
          <w:rFonts w:ascii="AppleSystemUIFont" w:hAnsi="AppleSystemUIFont" w:cs="AppleSystemUIFont"/>
        </w:rPr>
      </w:pP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Thank you for your faithful partnership and support. We have provided giving opportunities for those of you who have inquired about giving into Love Ministries.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2875BE" w:rsidRDefault="002875BE" w:rsidP="002875BE">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 xml:space="preserve">By Mail: Love Ministries, Inc. </w:t>
      </w:r>
    </w:p>
    <w:p w:rsidR="002875BE" w:rsidRDefault="002875BE" w:rsidP="002875BE">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2875BE" w:rsidP="002875BE">
      <w:r>
        <w:rPr>
          <w:rFonts w:ascii="AppleSystemUIFont" w:hAnsi="AppleSystemUIFont" w:cs="AppleSystemUIFont"/>
        </w:rPr>
        <w:t>Laurel, MS 39441</w:t>
      </w:r>
      <w:bookmarkEnd w:id="0"/>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BE"/>
    <w:rsid w:val="001F13FF"/>
    <w:rsid w:val="002875B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2B86C0D7-4DF0-4646-ABDB-97378E2C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cZxSi-3hJ8U%3Ffbclid%3DIwAR1bIz4nKDNfy0CDNpwe5GjCI_jUU9kWVJBykbwy0BXpbbDwC-Vmf6etu60&amp;h=AT09L1jj9HgVF9d5NdsUcO7Dxm3YMqUyAYuYb08ghdrVo6B04h9HB87S71GhaO4PpbuJb9kq_qAa5XblR6tpnmrhbu1oexYzGydxffO1040A990K45UNnvltUm0UonECX6ppH2OtLTVM6w" TargetMode="External"/><Relationship Id="rId3" Type="http://schemas.openxmlformats.org/officeDocument/2006/relationships/webSettings" Target="webSettings.xml"/><Relationship Id="rId7" Type="http://schemas.openxmlformats.org/officeDocument/2006/relationships/hyperlink" Target="https://l.facebook.com/l.php?u=https%3A%2F%2Fyoutu.be%2FT3qS64p8rl4%3Ffbclid%3DIwAR2cmqh6wt8ytE2SggQPi5PBBULe4-riGTvYK7VFN5oQKLWF8FfVxsI2ItA&amp;h=AT2iOILoZx7178ngL8o04NekQ-iD-w35_Zl3_ZgB6z-1YCvFfgs-0vR2CSOHAYsvXrmOi3rUz_SaIluZCL7jxCYKxbR6tFPoCm2Vua4Slf8a6jB9mL6LppaqprA9Tk7VwCdnXkFlDmYNw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2chFoPOryFo%3Ffbclid%3DIwAR1_yINY2SvPzC_cIBJzGIlKKb-6uF2pjgf33X3QQ3tPnBFO7_ELAs1u0RY&amp;h=AT2g4FcY-GKQjjld8st5-69dmXvfIOgXtuLlGjy_CvysGFAjdDldIuGxpWfyON25jLY_v4Dz9jfD9R70qOslSZ0pIRyMtPziD1aCNRmN0o-y_PlJQsTU8Ke5OEBUTqef9hqyCU4Z6HU1Kg" TargetMode="External"/><Relationship Id="rId11" Type="http://schemas.openxmlformats.org/officeDocument/2006/relationships/fontTable" Target="fontTable.xml"/><Relationship Id="rId5" Type="http://schemas.openxmlformats.org/officeDocument/2006/relationships/hyperlink" Target="https://l.facebook.com/l.php?u=https%3A%2F%2Fyoutu.be%2FonPHsDo61Zo%3Ffbclid%3DIwAR1x4GKWjTa9yZlwxyMRbLlUHBfxQVbX5Yer-unfXS_6mGsAr6yNvGFYXP0&amp;h=AT2-lkQLZc2o4PccYysHFIlVutxwT887Fv84Yi0_akRC8QgDEBJ_VIjHGDhmRTDdYSD3oAfs4leVnShy0uPzb46-bbd2eZXoIp7mJBhhh493OfzENGdL-XIUC1TLoGyobOcUqxBe6qtHiw" TargetMode="External"/><Relationship Id="rId10" Type="http://schemas.openxmlformats.org/officeDocument/2006/relationships/hyperlink" Target="http://loveministrieslive.com/?fbclid=IwAR280UHG0sujh54QJbWDgG46UP22DNkylSWKo3hwW3lKAIByY6wV_vfnynI" TargetMode="External"/><Relationship Id="rId4" Type="http://schemas.openxmlformats.org/officeDocument/2006/relationships/hyperlink" Target="https://l.facebook.com/l.php?u=https%3A%2F%2Fyoutu.be%2Fb4crRPpqoW4%3Ffbclid%3DIwAR3iLDFDapZobGx9A38oJ0klfxE8v72GgijZAV2K0q1WbrZBDmJ-CvNXgQk&amp;h=AT3_5LlAbTixKN9AhKzrSmwXsCnoVAyXgeXGZUI2iJiE92Qkulau8oZIQr7BmJd8gtKeqZgvXiRlJGSi6-rPpy_ExM3x1oKY_xEDbxuyHNoyXI1TzMyR-oI1WZlN4DcKADG4VdvSqj_yOg" TargetMode="External"/><Relationship Id="rId9" Type="http://schemas.openxmlformats.org/officeDocument/2006/relationships/hyperlink" Target="https://l.facebook.com/l.php?u=https%3A%2F%2Fyoutu.be%2Ft7owFiihXgg%3Ffbclid%3DIwAR1K9BsdQfPf9aKALlINUhVaqW_T6QizUjweKTpbWzFoaSAdnirSzT24-us&amp;h=AT1vs3xkffozo6o47XUmLoU29wAAGwwHehykzu8xKXD-7dlU90nR6PfyrSREONX7lHEmkdfnllaq8vDXL-hgYd9Ww9zqnJFpVB7fl3K2N3yaEqLenI3Rn-J93dXu1LnYzVccVFpnrq_V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2959</Words>
  <Characters>16870</Characters>
  <Application>Microsoft Office Word</Application>
  <DocSecurity>0</DocSecurity>
  <Lines>140</Lines>
  <Paragraphs>39</Paragraphs>
  <ScaleCrop>false</ScaleCrop>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2020-05-06T15:07:00Z</dcterms:created>
  <dcterms:modified xsi:type="dcterms:W3CDTF">2020-05-06T15:09:00Z</dcterms:modified>
</cp:coreProperties>
</file>